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bCs/>
          <w:color w:val="008000"/>
          <w:sz w:val="90"/>
          <w:szCs w:val="90"/>
        </w:rPr>
      </w:pPr>
      <w:r>
        <w:rPr>
          <w:rFonts w:hint="eastAsia" w:ascii="华文中宋" w:hAnsi="华文中宋" w:eastAsia="华文中宋"/>
          <w:b/>
          <w:bCs/>
          <w:color w:val="008000"/>
          <w:sz w:val="90"/>
          <w:szCs w:val="90"/>
        </w:rPr>
        <w:t>晨 读 简 报</w:t>
      </w:r>
    </w:p>
    <w:p>
      <w:pPr>
        <w:jc w:val="center"/>
        <w:rPr>
          <w:rFonts w:ascii="华文中宋" w:hAnsi="华文中宋" w:eastAsia="华文中宋"/>
          <w:b/>
          <w:bCs/>
          <w:color w:val="008000"/>
          <w:sz w:val="112"/>
          <w:szCs w:val="11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（</w:t>
      </w: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</w:rPr>
        <w:t>201</w:t>
      </w: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</w:rPr>
        <w:t>-20</w:t>
      </w: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</w:rPr>
        <w:t>学年第</w:t>
      </w: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</w:rPr>
        <w:t xml:space="preserve">学期  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第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期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）</w:t>
      </w:r>
    </w:p>
    <w:p>
      <w:pPr>
        <w:rPr>
          <w:rFonts w:ascii="华文中宋" w:hAnsi="华文中宋" w:eastAsia="华文中宋"/>
          <w:sz w:val="36"/>
          <w:szCs w:val="36"/>
          <w:u w:val="single"/>
        </w:rPr>
      </w:pP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  <w:u w:val="single"/>
        </w:rPr>
        <w:t>主办：学生工作部（处）           2019年</w:t>
      </w:r>
      <w:r>
        <w:rPr>
          <w:rFonts w:hint="eastAsia" w:ascii="黑体" w:hAnsi="黑体" w:eastAsia="黑体" w:cs="黑体"/>
          <w:b/>
          <w:bCs/>
          <w:sz w:val="32"/>
          <w:szCs w:val="32"/>
          <w:u w:val="single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32"/>
          <w:szCs w:val="32"/>
          <w:u w:val="single"/>
        </w:rPr>
        <w:t>月</w:t>
      </w:r>
      <w:r>
        <w:rPr>
          <w:rFonts w:ascii="黑体" w:hAnsi="黑体" w:eastAsia="黑体" w:cs="黑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  <w:u w:val="single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  <w:u w:val="single"/>
        </w:rPr>
        <w:t>日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                   </w:t>
      </w:r>
    </w:p>
    <w:p>
      <w:pPr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一、晨读情况通报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校园晨读活动第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三</w:t>
      </w:r>
      <w:r>
        <w:rPr>
          <w:rFonts w:hint="eastAsia" w:ascii="仿宋_GB2312" w:hAnsi="宋体" w:eastAsia="仿宋_GB2312"/>
          <w:sz w:val="28"/>
          <w:szCs w:val="28"/>
        </w:rPr>
        <w:t>周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三</w:t>
      </w:r>
      <w:r>
        <w:rPr>
          <w:rFonts w:hint="eastAsia" w:ascii="仿宋_GB2312" w:hAnsi="宋体" w:eastAsia="仿宋_GB2312"/>
          <w:sz w:val="28"/>
          <w:szCs w:val="28"/>
        </w:rPr>
        <w:t>次抽查（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16</w:t>
      </w:r>
      <w:r>
        <w:rPr>
          <w:rFonts w:hint="eastAsia" w:ascii="仿宋_GB2312" w:hAnsi="宋体" w:eastAsia="仿宋_GB2312"/>
          <w:sz w:val="28"/>
          <w:szCs w:val="28"/>
        </w:rPr>
        <w:t>日,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17</w:t>
      </w:r>
      <w:r>
        <w:rPr>
          <w:rFonts w:hint="eastAsia" w:ascii="仿宋_GB2312" w:hAnsi="宋体" w:eastAsia="仿宋_GB2312"/>
          <w:sz w:val="28"/>
          <w:szCs w:val="28"/>
        </w:rPr>
        <w:t>日，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19</w:t>
      </w:r>
      <w:r>
        <w:rPr>
          <w:rFonts w:hint="eastAsia" w:ascii="仿宋_GB2312" w:hAnsi="宋体" w:eastAsia="仿宋_GB2312"/>
          <w:sz w:val="28"/>
          <w:szCs w:val="28"/>
        </w:rPr>
        <w:t>日）情况通报如下：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环规</w:t>
      </w:r>
      <w:r>
        <w:rPr>
          <w:rFonts w:hint="eastAsia" w:ascii="黑体" w:hAnsi="黑体" w:eastAsia="黑体" w:cs="黑体"/>
          <w:sz w:val="28"/>
          <w:szCs w:val="28"/>
        </w:rPr>
        <w:t>学院</w:t>
      </w:r>
      <w:r>
        <w:rPr>
          <w:rFonts w:ascii="黑体" w:hAnsi="黑体" w:eastAsia="黑体" w:cs="黑体"/>
          <w:sz w:val="28"/>
          <w:szCs w:val="28"/>
        </w:rPr>
        <w:t>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集体朗诵，自由阅读</w:t>
      </w:r>
    </w:p>
    <w:p>
      <w:pPr>
        <w:ind w:firstLine="560" w:firstLineChars="200"/>
        <w:rPr>
          <w:rFonts w:hint="eastAsia" w:ascii="黑体" w:hAnsi="黑体" w:eastAsia="仿宋_GB2312" w:cs="黑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环规</w:t>
      </w:r>
      <w:r>
        <w:rPr>
          <w:rFonts w:ascii="仿宋_GB2312" w:hAnsi="宋体" w:eastAsia="仿宋_GB2312"/>
          <w:sz w:val="28"/>
          <w:szCs w:val="28"/>
          <w:lang w:val="en-US"/>
        </w:rPr>
        <w:t>学院事先以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班级</w:t>
      </w:r>
      <w:r>
        <w:rPr>
          <w:rFonts w:ascii="仿宋_GB2312" w:hAnsi="宋体" w:eastAsia="仿宋_GB2312"/>
          <w:sz w:val="28"/>
          <w:szCs w:val="28"/>
          <w:lang w:val="en-US"/>
        </w:rPr>
        <w:t>为单位对同学们进行合理分组。在晨读期间，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先让各组集体朗诵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，然后各组成员分开在背诵或者互相提问</w:t>
      </w:r>
      <w:r>
        <w:rPr>
          <w:rFonts w:hint="eastAsia" w:ascii="仿宋_GB2312" w:hAnsi="宋体" w:eastAsia="仿宋_GB2312"/>
          <w:sz w:val="28"/>
          <w:szCs w:val="28"/>
        </w:rPr>
        <w:t>教材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知识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，并通过此方法来提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高自己的知识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，从而激发对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阅读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的兴趣。同学们在学习新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知识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的同时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加深了认识和感悟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。通过采取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自由背诵提问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的形式，同学们在轻松愉悦的氛围中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学习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，有利于同学们</w:t>
      </w:r>
      <w:r>
        <w:rPr>
          <w:rFonts w:hint="eastAsia" w:ascii="仿宋_GB2312" w:hAnsi="宋体" w:eastAsia="仿宋_GB2312"/>
          <w:sz w:val="28"/>
          <w:szCs w:val="28"/>
        </w:rPr>
        <w:t>查缺补漏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，及时弥补自身的不足！</w:t>
      </w:r>
    </w:p>
    <w:p>
      <w:pPr>
        <w:ind w:firstLine="560" w:firstLineChars="200"/>
        <w:rPr>
          <w:rFonts w:hint="eastAsia" w:ascii="黑体" w:hAnsi="黑体" w:eastAsia="仿宋_GB2312" w:cs="黑体"/>
          <w:sz w:val="28"/>
          <w:szCs w:val="28"/>
          <w:lang w:val="en-US" w:eastAsia="zh-CN"/>
        </w:rPr>
      </w:pPr>
    </w:p>
    <w:p>
      <w:pPr>
        <w:widowControl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（一）、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9</w:t>
      </w:r>
      <w:r>
        <w:rPr>
          <w:rFonts w:hint="eastAsia" w:ascii="黑体" w:hAnsi="宋体" w:eastAsia="黑体"/>
          <w:b/>
          <w:sz w:val="28"/>
          <w:szCs w:val="28"/>
        </w:rPr>
        <w:t>月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16</w:t>
      </w:r>
      <w:r>
        <w:rPr>
          <w:rFonts w:hint="eastAsia" w:ascii="黑体" w:hAnsi="宋体" w:eastAsia="黑体"/>
          <w:b/>
          <w:sz w:val="28"/>
          <w:szCs w:val="28"/>
        </w:rPr>
        <w:t>日“校园晨读”检查得分一栏表</w:t>
      </w:r>
    </w:p>
    <w:tbl>
      <w:tblPr>
        <w:tblStyle w:val="5"/>
        <w:tblW w:w="9975" w:type="dxa"/>
        <w:tblInd w:w="-10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8"/>
        <w:gridCol w:w="1134"/>
        <w:gridCol w:w="850"/>
        <w:gridCol w:w="1134"/>
        <w:gridCol w:w="1134"/>
        <w:gridCol w:w="1134"/>
        <w:gridCol w:w="993"/>
        <w:gridCol w:w="708"/>
        <w:gridCol w:w="156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检查时间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总人数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晨读人数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加分情况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卫生情况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扣分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文学院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7:1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880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98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7:0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1035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7:10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93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1108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97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传媒学院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83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教科院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6:50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890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美术学院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605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人数不够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理工学院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1118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音乐学院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>人数不够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7:0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农学院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7:</w:t>
            </w:r>
            <w:r>
              <w:rPr>
                <w:rFonts w:ascii="宋体" w:hAnsi="宋体" w:cs="宋体"/>
                <w:sz w:val="24"/>
              </w:rPr>
              <w:t>0</w:t>
            </w: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888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7:00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数科院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7:10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849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87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生科院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7:00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化工学院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1069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147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材料学院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290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环规学院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7:</w:t>
            </w: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716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建工学院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6:50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475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190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历史学院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549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汽车学院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694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105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政管学院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728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6:50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2.5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2.5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4.5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人数不够</w:t>
            </w:r>
          </w:p>
        </w:tc>
      </w:tr>
    </w:tbl>
    <w:p>
      <w:pPr>
        <w:widowControl/>
        <w:jc w:val="left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（二）、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9</w:t>
      </w:r>
      <w:r>
        <w:rPr>
          <w:rFonts w:hint="eastAsia" w:ascii="黑体" w:hAnsi="宋体" w:eastAsia="黑体"/>
          <w:b/>
          <w:sz w:val="28"/>
          <w:szCs w:val="28"/>
        </w:rPr>
        <w:t>月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17</w:t>
      </w:r>
      <w:r>
        <w:rPr>
          <w:rFonts w:hint="eastAsia" w:ascii="黑体" w:hAnsi="宋体" w:eastAsia="黑体"/>
          <w:b/>
          <w:sz w:val="28"/>
          <w:szCs w:val="28"/>
        </w:rPr>
        <w:t>日“校园晨读”检查得分一栏表</w:t>
      </w:r>
    </w:p>
    <w:tbl>
      <w:tblPr>
        <w:tblStyle w:val="5"/>
        <w:tblW w:w="24015" w:type="dxa"/>
        <w:tblInd w:w="-10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8"/>
        <w:gridCol w:w="1134"/>
        <w:gridCol w:w="850"/>
        <w:gridCol w:w="1134"/>
        <w:gridCol w:w="1134"/>
        <w:gridCol w:w="1134"/>
        <w:gridCol w:w="993"/>
        <w:gridCol w:w="708"/>
        <w:gridCol w:w="1560"/>
        <w:gridCol w:w="1560"/>
        <w:gridCol w:w="1560"/>
        <w:gridCol w:w="1560"/>
        <w:gridCol w:w="1560"/>
        <w:gridCol w:w="1560"/>
        <w:gridCol w:w="1560"/>
        <w:gridCol w:w="1560"/>
        <w:gridCol w:w="1560"/>
        <w:gridCol w:w="156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检查时间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总人数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晨读人数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加分情况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卫生情况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扣分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文学院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7:1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880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7:0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1035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7:10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93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1108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传媒学院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92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教科院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6:50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890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174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美术学院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605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人数不够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理工学院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1118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音乐学院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人数不够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7:0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农学院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7:</w:t>
            </w:r>
            <w:r>
              <w:rPr>
                <w:rFonts w:ascii="宋体" w:hAnsi="宋体" w:cs="宋体"/>
                <w:sz w:val="24"/>
              </w:rPr>
              <w:t>0</w:t>
            </w: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888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7:00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数科院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7:10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849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生科院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7:00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90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化工学院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1069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环规学院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材料学院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290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建工学院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6:50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475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347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历史学院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549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347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汽车学院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694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93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政管学院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728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6:50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2.5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2.5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4.5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人数不够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sz w:val="24"/>
              </w:rPr>
              <w:t>6:50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color w:val="000000"/>
                <w:sz w:val="24"/>
              </w:rPr>
              <w:t>321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sz w:val="24"/>
              </w:rPr>
              <w:t>8</w:t>
            </w: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560" w:type="dxa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</w:tcPr>
          <w:p>
            <w:pPr>
              <w:widowControl/>
              <w:jc w:val="left"/>
            </w:pPr>
          </w:p>
        </w:tc>
      </w:tr>
    </w:tbl>
    <w:p>
      <w:pPr>
        <w:rPr>
          <w:rFonts w:ascii="黑体" w:hAnsi="宋体" w:eastAsia="黑体"/>
          <w:b/>
          <w:sz w:val="28"/>
          <w:szCs w:val="28"/>
        </w:rPr>
      </w:pPr>
    </w:p>
    <w:p>
      <w:pPr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（三）、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9</w:t>
      </w:r>
      <w:r>
        <w:rPr>
          <w:rFonts w:hint="eastAsia" w:ascii="黑体" w:hAnsi="宋体" w:eastAsia="黑体"/>
          <w:b/>
          <w:sz w:val="28"/>
          <w:szCs w:val="28"/>
        </w:rPr>
        <w:t>月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19</w:t>
      </w:r>
      <w:r>
        <w:rPr>
          <w:rFonts w:hint="eastAsia" w:ascii="黑体" w:hAnsi="宋体" w:eastAsia="黑体"/>
          <w:b/>
          <w:sz w:val="28"/>
          <w:szCs w:val="28"/>
        </w:rPr>
        <w:t>日“校园晨读”检查得分一栏表</w:t>
      </w:r>
    </w:p>
    <w:tbl>
      <w:tblPr>
        <w:tblStyle w:val="5"/>
        <w:tblW w:w="24015" w:type="dxa"/>
        <w:tblInd w:w="-10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8"/>
        <w:gridCol w:w="1134"/>
        <w:gridCol w:w="850"/>
        <w:gridCol w:w="1134"/>
        <w:gridCol w:w="1134"/>
        <w:gridCol w:w="1134"/>
        <w:gridCol w:w="993"/>
        <w:gridCol w:w="708"/>
        <w:gridCol w:w="1560"/>
        <w:gridCol w:w="1560"/>
        <w:gridCol w:w="1560"/>
        <w:gridCol w:w="1560"/>
        <w:gridCol w:w="1560"/>
        <w:gridCol w:w="1560"/>
        <w:gridCol w:w="1560"/>
        <w:gridCol w:w="1560"/>
        <w:gridCol w:w="1560"/>
        <w:gridCol w:w="156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检查时间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总人数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晨读人数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加分情况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卫生情况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扣分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文学院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7:1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880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98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7:0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1035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7:10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93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1108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传媒学院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教科院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6:50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890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美术学院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605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人数不够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理工学院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1118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音乐学院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人数不够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7:0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农学院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7:</w:t>
            </w:r>
            <w:r>
              <w:rPr>
                <w:rFonts w:ascii="宋体" w:hAnsi="宋体" w:cs="宋体"/>
                <w:sz w:val="24"/>
              </w:rPr>
              <w:t>0</w:t>
            </w: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888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7:00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数科院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7:10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849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176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生科院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7:00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90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环规学院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7:</w:t>
            </w: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716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化工学院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1069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147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材料学院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290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建工学院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6:50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475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347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历史学院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549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92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347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汽车学院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694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91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政管学院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sz w:val="24"/>
              </w:rPr>
              <w:t>6:50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color w:val="000000"/>
                <w:sz w:val="24"/>
              </w:rPr>
              <w:t>321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sz w:val="24"/>
              </w:rPr>
              <w:t>8</w:t>
            </w: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560" w:type="dxa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6:50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2.5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4.5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人数不够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</w:tcPr>
          <w:p>
            <w:pPr>
              <w:widowControl/>
              <w:jc w:val="left"/>
            </w:pP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F2D08"/>
    <w:rsid w:val="17E432C6"/>
    <w:rsid w:val="41D23BE8"/>
    <w:rsid w:val="47F34DD8"/>
    <w:rsid w:val="54763CA1"/>
    <w:rsid w:val="561C4CE8"/>
    <w:rsid w:val="5D613C40"/>
    <w:rsid w:val="5D806BB0"/>
    <w:rsid w:val="5FCD6CA6"/>
    <w:rsid w:val="65A24AC3"/>
    <w:rsid w:val="75AD2D40"/>
    <w:rsid w:val="79F9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2A8685-AA04-4C93-A62C-B4239D42F3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1198</Words>
  <Characters>1658</Characters>
  <Paragraphs>729</Paragraphs>
  <TotalTime>1</TotalTime>
  <ScaleCrop>false</ScaleCrop>
  <LinksUpToDate>false</LinksUpToDate>
  <CharactersWithSpaces>1699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2019-03-15T16:40:00Z</dcterms:created>
  <dc:creator>张肖骏</dc:creator>
  <cp:lastModifiedBy>WuLi周周小可爱</cp:lastModifiedBy>
  <dcterms:modified xsi:type="dcterms:W3CDTF">2019-09-20T14:25:47Z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